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75FF" w14:textId="77777777" w:rsidR="00DF04C6" w:rsidRPr="00CB3019" w:rsidRDefault="00DF04C6" w:rsidP="00DF04C6">
      <w:pPr>
        <w:rPr>
          <w:color w:val="000000"/>
        </w:rPr>
      </w:pPr>
      <w:bookmarkStart w:id="0" w:name="_Hlk183681165"/>
      <w:bookmarkStart w:id="1" w:name="_Hlk176005665"/>
      <w:bookmarkStart w:id="2" w:name="_Hlk186731401"/>
      <w:r w:rsidRPr="00E93C79">
        <w:rPr>
          <w:rStyle w:val="None"/>
          <w:b/>
          <w:bCs/>
          <w:smallCaps/>
          <w:spacing w:val="5"/>
          <w:lang w:val="de-DE"/>
        </w:rPr>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sidRPr="00187518">
        <w:rPr>
          <w:rStyle w:val="None"/>
          <w:b/>
          <w:bCs/>
          <w:smallCaps/>
          <w:color w:val="FF0000"/>
          <w:spacing w:val="5"/>
          <w:lang w:val="de-DE"/>
        </w:rPr>
        <w:t xml:space="preserve">  </w:t>
      </w:r>
      <w:r>
        <w:rPr>
          <w:rStyle w:val="None"/>
          <w:b/>
          <w:bCs/>
          <w:smallCaps/>
          <w:color w:val="FF0000"/>
          <w:spacing w:val="5"/>
          <w:lang w:val="de-DE"/>
        </w:rPr>
        <w:t xml:space="preserve">           </w:t>
      </w:r>
      <w:r w:rsidRPr="00187518">
        <w:rPr>
          <w:rStyle w:val="None"/>
          <w:b/>
          <w:bCs/>
          <w:smallCaps/>
          <w:color w:val="FF0000"/>
          <w:spacing w:val="5"/>
          <w:lang w:val="de-DE"/>
        </w:rPr>
        <w:t xml:space="preserve">  </w:t>
      </w:r>
      <w:r>
        <w:rPr>
          <w:rStyle w:val="None"/>
          <w:b/>
          <w:bCs/>
          <w:smallCaps/>
          <w:color w:val="FF0000"/>
          <w:spacing w:val="5"/>
          <w:lang w:val="de-DE"/>
        </w:rPr>
        <w:t xml:space="preserve">  </w:t>
      </w:r>
      <w:r w:rsidRPr="00187518">
        <w:rPr>
          <w:rStyle w:val="None"/>
          <w:b/>
          <w:bCs/>
          <w:smallCaps/>
          <w:color w:val="FF0000"/>
          <w:spacing w:val="5"/>
          <w:lang w:val="de-DE"/>
        </w:rPr>
        <w:t xml:space="preserve">  </w:t>
      </w:r>
      <w:r w:rsidRPr="00B2239D">
        <w:rPr>
          <w:b/>
          <w:bCs/>
          <w:i/>
          <w:iCs/>
        </w:rPr>
        <w:t>Isaiah 43: 1-7</w:t>
      </w:r>
      <w:r w:rsidRPr="00B2239D">
        <w:rPr>
          <w:i/>
          <w:iCs/>
        </w:rPr>
        <w:t xml:space="preserve">                     </w:t>
      </w:r>
      <w:bookmarkEnd w:id="0"/>
      <w:r w:rsidRPr="00940AE5">
        <w:rPr>
          <w:b/>
          <w:bCs/>
          <w:shd w:val="clear" w:color="auto" w:fill="FFFFFF"/>
        </w:rPr>
        <w:t>Derek Waters</w:t>
      </w:r>
      <w:r w:rsidRPr="00CB3019">
        <w:rPr>
          <w:b/>
          <w:bCs/>
          <w:color w:val="000000"/>
        </w:rPr>
        <w:t xml:space="preserve"> 43 </w:t>
      </w:r>
      <w:r w:rsidRPr="00CB3019">
        <w:rPr>
          <w:color w:val="000000"/>
        </w:rPr>
        <w:t>But now, this is what the </w:t>
      </w:r>
      <w:r w:rsidRPr="00CB3019">
        <w:rPr>
          <w:smallCaps/>
          <w:color w:val="000000"/>
        </w:rPr>
        <w:t>Lord</w:t>
      </w:r>
      <w:r w:rsidRPr="00CB3019">
        <w:rPr>
          <w:color w:val="000000"/>
        </w:rPr>
        <w:t> says—</w:t>
      </w:r>
      <w:r w:rsidRPr="00CB3019">
        <w:rPr>
          <w:color w:val="000000"/>
        </w:rPr>
        <w:br/>
      </w:r>
      <w:r w:rsidRPr="00CB3019">
        <w:rPr>
          <w:color w:val="000000"/>
          <w:sz w:val="10"/>
          <w:szCs w:val="10"/>
        </w:rPr>
        <w:t>    </w:t>
      </w:r>
      <w:r w:rsidRPr="00CB3019">
        <w:rPr>
          <w:color w:val="000000"/>
        </w:rPr>
        <w:t>he who created you, Jacob,</w:t>
      </w:r>
      <w:r w:rsidRPr="00CB3019">
        <w:rPr>
          <w:color w:val="000000"/>
        </w:rPr>
        <w:br/>
      </w:r>
      <w:r w:rsidRPr="00CB3019">
        <w:rPr>
          <w:color w:val="000000"/>
          <w:sz w:val="10"/>
          <w:szCs w:val="10"/>
        </w:rPr>
        <w:t>    </w:t>
      </w:r>
      <w:r w:rsidRPr="00CB3019">
        <w:rPr>
          <w:color w:val="000000"/>
        </w:rPr>
        <w:t>he who formed you, Israel:</w:t>
      </w:r>
      <w:r w:rsidRPr="00CB3019">
        <w:rPr>
          <w:color w:val="000000"/>
        </w:rPr>
        <w:br/>
        <w:t>“Do not fear, for I have redeemed you;</w:t>
      </w:r>
      <w:r w:rsidRPr="00CB3019">
        <w:rPr>
          <w:color w:val="000000"/>
        </w:rPr>
        <w:br/>
      </w:r>
      <w:r w:rsidRPr="00CB3019">
        <w:rPr>
          <w:color w:val="000000"/>
          <w:sz w:val="10"/>
          <w:szCs w:val="10"/>
        </w:rPr>
        <w:t>    </w:t>
      </w:r>
      <w:r w:rsidRPr="00CB3019">
        <w:rPr>
          <w:color w:val="000000"/>
        </w:rPr>
        <w:t>I have summoned you by name; you are mine.</w:t>
      </w:r>
      <w:r w:rsidRPr="00CB3019">
        <w:rPr>
          <w:color w:val="000000"/>
        </w:rPr>
        <w:br/>
      </w:r>
      <w:r w:rsidRPr="00CB3019">
        <w:rPr>
          <w:b/>
          <w:bCs/>
          <w:color w:val="000000"/>
          <w:vertAlign w:val="superscript"/>
        </w:rPr>
        <w:t>2 </w:t>
      </w:r>
      <w:r w:rsidRPr="00CB3019">
        <w:rPr>
          <w:color w:val="000000"/>
        </w:rPr>
        <w:t>When you pass through the waters,</w:t>
      </w:r>
      <w:r w:rsidRPr="00CB3019">
        <w:rPr>
          <w:color w:val="000000"/>
        </w:rPr>
        <w:br/>
      </w:r>
      <w:r w:rsidRPr="00CB3019">
        <w:rPr>
          <w:color w:val="000000"/>
          <w:sz w:val="10"/>
          <w:szCs w:val="10"/>
        </w:rPr>
        <w:t>    </w:t>
      </w:r>
      <w:r w:rsidRPr="00CB3019">
        <w:rPr>
          <w:color w:val="000000"/>
        </w:rPr>
        <w:t>I will be with you;</w:t>
      </w:r>
      <w:r w:rsidRPr="00CB3019">
        <w:rPr>
          <w:color w:val="000000"/>
        </w:rPr>
        <w:br/>
        <w:t>and when you pass through the rivers,</w:t>
      </w:r>
      <w:r w:rsidRPr="00CB3019">
        <w:rPr>
          <w:color w:val="000000"/>
        </w:rPr>
        <w:br/>
      </w:r>
      <w:r w:rsidRPr="00CB3019">
        <w:rPr>
          <w:color w:val="000000"/>
          <w:sz w:val="10"/>
          <w:szCs w:val="10"/>
        </w:rPr>
        <w:t>    </w:t>
      </w:r>
      <w:r w:rsidRPr="00CB3019">
        <w:rPr>
          <w:color w:val="000000"/>
        </w:rPr>
        <w:t>they will not sweep over you.</w:t>
      </w:r>
      <w:r w:rsidRPr="00CB3019">
        <w:rPr>
          <w:color w:val="000000"/>
        </w:rPr>
        <w:br/>
        <w:t>When you walk through the fire,</w:t>
      </w:r>
      <w:r w:rsidRPr="00CB3019">
        <w:rPr>
          <w:color w:val="000000"/>
        </w:rPr>
        <w:br/>
      </w:r>
      <w:r w:rsidRPr="00CB3019">
        <w:rPr>
          <w:color w:val="000000"/>
          <w:sz w:val="10"/>
          <w:szCs w:val="10"/>
        </w:rPr>
        <w:t>    </w:t>
      </w:r>
      <w:r w:rsidRPr="00CB3019">
        <w:rPr>
          <w:color w:val="000000"/>
        </w:rPr>
        <w:t>you will not be burned;</w:t>
      </w:r>
      <w:r w:rsidRPr="00CB3019">
        <w:rPr>
          <w:color w:val="000000"/>
        </w:rPr>
        <w:br/>
      </w:r>
      <w:r w:rsidRPr="00CB3019">
        <w:rPr>
          <w:color w:val="000000"/>
          <w:sz w:val="10"/>
          <w:szCs w:val="10"/>
        </w:rPr>
        <w:t>    </w:t>
      </w:r>
      <w:r w:rsidRPr="00CB3019">
        <w:rPr>
          <w:color w:val="000000"/>
        </w:rPr>
        <w:t>the flames will not set you ablaze.</w:t>
      </w:r>
      <w:r w:rsidRPr="00CB3019">
        <w:rPr>
          <w:color w:val="000000"/>
        </w:rPr>
        <w:br/>
      </w:r>
      <w:r w:rsidRPr="00CB3019">
        <w:rPr>
          <w:b/>
          <w:bCs/>
          <w:color w:val="000000"/>
          <w:vertAlign w:val="superscript"/>
        </w:rPr>
        <w:t>3 </w:t>
      </w:r>
      <w:r w:rsidRPr="00CB3019">
        <w:rPr>
          <w:color w:val="000000"/>
        </w:rPr>
        <w:t>For I am the </w:t>
      </w:r>
      <w:r w:rsidRPr="00CB3019">
        <w:rPr>
          <w:smallCaps/>
          <w:color w:val="000000"/>
        </w:rPr>
        <w:t>Lord</w:t>
      </w:r>
      <w:r w:rsidRPr="00CB3019">
        <w:rPr>
          <w:color w:val="000000"/>
        </w:rPr>
        <w:t> your God,</w:t>
      </w:r>
      <w:r w:rsidRPr="00CB3019">
        <w:rPr>
          <w:color w:val="000000"/>
        </w:rPr>
        <w:br/>
      </w:r>
      <w:r w:rsidRPr="00CB3019">
        <w:rPr>
          <w:color w:val="000000"/>
          <w:sz w:val="10"/>
          <w:szCs w:val="10"/>
        </w:rPr>
        <w:t>    </w:t>
      </w:r>
      <w:r w:rsidRPr="00CB3019">
        <w:rPr>
          <w:color w:val="000000"/>
        </w:rPr>
        <w:t>the Holy One of Israel, your Savior;</w:t>
      </w:r>
      <w:r w:rsidRPr="00CB3019">
        <w:rPr>
          <w:color w:val="000000"/>
        </w:rPr>
        <w:br/>
        <w:t>I give Egypt for your ransom,</w:t>
      </w:r>
      <w:r w:rsidRPr="00CB3019">
        <w:rPr>
          <w:color w:val="000000"/>
        </w:rPr>
        <w:br/>
      </w:r>
      <w:r w:rsidRPr="00CB3019">
        <w:rPr>
          <w:color w:val="000000"/>
          <w:sz w:val="10"/>
          <w:szCs w:val="10"/>
        </w:rPr>
        <w:t>    </w:t>
      </w:r>
      <w:r w:rsidRPr="00CB3019">
        <w:rPr>
          <w:color w:val="000000"/>
        </w:rPr>
        <w:t>Cush and Seba in your stead.</w:t>
      </w:r>
      <w:r w:rsidRPr="00CB3019">
        <w:rPr>
          <w:color w:val="000000"/>
        </w:rPr>
        <w:br/>
      </w:r>
      <w:r w:rsidRPr="00CB3019">
        <w:rPr>
          <w:b/>
          <w:bCs/>
          <w:color w:val="000000"/>
          <w:vertAlign w:val="superscript"/>
        </w:rPr>
        <w:t>4 </w:t>
      </w:r>
      <w:r w:rsidRPr="00CB3019">
        <w:rPr>
          <w:color w:val="000000"/>
        </w:rPr>
        <w:t>Since you are precious and honored in my sight,</w:t>
      </w:r>
      <w:r w:rsidRPr="00CB3019">
        <w:rPr>
          <w:color w:val="000000"/>
        </w:rPr>
        <w:br/>
      </w:r>
      <w:r w:rsidRPr="00CB3019">
        <w:rPr>
          <w:color w:val="000000"/>
          <w:sz w:val="10"/>
          <w:szCs w:val="10"/>
        </w:rPr>
        <w:t>    </w:t>
      </w:r>
      <w:r w:rsidRPr="00CB3019">
        <w:rPr>
          <w:color w:val="000000"/>
        </w:rPr>
        <w:t>and because I love you,</w:t>
      </w:r>
      <w:r w:rsidRPr="00CB3019">
        <w:rPr>
          <w:color w:val="000000"/>
        </w:rPr>
        <w:br/>
        <w:t>I will give people in exchange for you,</w:t>
      </w:r>
      <w:r w:rsidRPr="00CB3019">
        <w:rPr>
          <w:color w:val="000000"/>
        </w:rPr>
        <w:br/>
      </w:r>
      <w:r w:rsidRPr="00CB3019">
        <w:rPr>
          <w:color w:val="000000"/>
          <w:sz w:val="10"/>
          <w:szCs w:val="10"/>
        </w:rPr>
        <w:t>    </w:t>
      </w:r>
      <w:r w:rsidRPr="00CB3019">
        <w:rPr>
          <w:color w:val="000000"/>
        </w:rPr>
        <w:t>nations in exchange for your life.</w:t>
      </w:r>
      <w:r w:rsidRPr="00CB3019">
        <w:rPr>
          <w:color w:val="000000"/>
        </w:rPr>
        <w:br/>
      </w:r>
      <w:r w:rsidRPr="00CB3019">
        <w:rPr>
          <w:b/>
          <w:bCs/>
          <w:color w:val="000000"/>
          <w:vertAlign w:val="superscript"/>
        </w:rPr>
        <w:t>5 </w:t>
      </w:r>
      <w:r w:rsidRPr="00CB3019">
        <w:rPr>
          <w:color w:val="000000"/>
        </w:rPr>
        <w:t>Do not be afraid, for I am with you;</w:t>
      </w:r>
      <w:r w:rsidRPr="00CB3019">
        <w:rPr>
          <w:color w:val="000000"/>
        </w:rPr>
        <w:br/>
      </w:r>
      <w:r w:rsidRPr="00CB3019">
        <w:rPr>
          <w:color w:val="000000"/>
          <w:sz w:val="10"/>
          <w:szCs w:val="10"/>
        </w:rPr>
        <w:t>    </w:t>
      </w:r>
      <w:r w:rsidRPr="00CB3019">
        <w:rPr>
          <w:color w:val="000000"/>
        </w:rPr>
        <w:t>I will bring your children from the east</w:t>
      </w:r>
      <w:r w:rsidRPr="00CB3019">
        <w:rPr>
          <w:color w:val="000000"/>
        </w:rPr>
        <w:br/>
      </w:r>
      <w:r w:rsidRPr="00CB3019">
        <w:rPr>
          <w:color w:val="000000"/>
          <w:sz w:val="10"/>
          <w:szCs w:val="10"/>
        </w:rPr>
        <w:t>    </w:t>
      </w:r>
      <w:r w:rsidRPr="00CB3019">
        <w:rPr>
          <w:color w:val="000000"/>
        </w:rPr>
        <w:t>and gather you from the west.</w:t>
      </w:r>
      <w:r w:rsidRPr="00CB3019">
        <w:rPr>
          <w:color w:val="000000"/>
        </w:rPr>
        <w:br/>
      </w:r>
      <w:r w:rsidRPr="00CB3019">
        <w:rPr>
          <w:b/>
          <w:bCs/>
          <w:color w:val="000000"/>
          <w:vertAlign w:val="superscript"/>
        </w:rPr>
        <w:t>6 </w:t>
      </w:r>
      <w:r w:rsidRPr="00CB3019">
        <w:rPr>
          <w:color w:val="000000"/>
        </w:rPr>
        <w:t>I will say to the north, ‘Give them up!’</w:t>
      </w:r>
      <w:r w:rsidRPr="00CB3019">
        <w:rPr>
          <w:color w:val="000000"/>
        </w:rPr>
        <w:br/>
      </w:r>
      <w:r w:rsidRPr="00CB3019">
        <w:rPr>
          <w:color w:val="000000"/>
          <w:sz w:val="10"/>
          <w:szCs w:val="10"/>
        </w:rPr>
        <w:t>    </w:t>
      </w:r>
      <w:r w:rsidRPr="00CB3019">
        <w:rPr>
          <w:color w:val="000000"/>
        </w:rPr>
        <w:t>and to the south, ‘Do not hold them back.’</w:t>
      </w:r>
      <w:r w:rsidRPr="00CB3019">
        <w:rPr>
          <w:color w:val="000000"/>
        </w:rPr>
        <w:br/>
        <w:t>Bring my sons from afar</w:t>
      </w:r>
      <w:r w:rsidRPr="00CB3019">
        <w:rPr>
          <w:color w:val="000000"/>
        </w:rPr>
        <w:br/>
      </w:r>
      <w:r w:rsidRPr="00CB3019">
        <w:rPr>
          <w:color w:val="000000"/>
          <w:sz w:val="10"/>
          <w:szCs w:val="10"/>
        </w:rPr>
        <w:t>    </w:t>
      </w:r>
      <w:r w:rsidRPr="00CB3019">
        <w:rPr>
          <w:color w:val="000000"/>
        </w:rPr>
        <w:t>and my daughters from the ends of the earth—</w:t>
      </w:r>
      <w:r w:rsidRPr="00CB3019">
        <w:rPr>
          <w:color w:val="000000"/>
        </w:rPr>
        <w:br/>
      </w:r>
      <w:r w:rsidRPr="00CB3019">
        <w:rPr>
          <w:b/>
          <w:bCs/>
          <w:color w:val="000000"/>
          <w:vertAlign w:val="superscript"/>
        </w:rPr>
        <w:t>7 </w:t>
      </w:r>
      <w:r w:rsidRPr="00CB3019">
        <w:rPr>
          <w:color w:val="000000"/>
        </w:rPr>
        <w:t>everyone who is called by my name,</w:t>
      </w:r>
      <w:r w:rsidRPr="00CB3019">
        <w:rPr>
          <w:color w:val="000000"/>
        </w:rPr>
        <w:br/>
      </w:r>
      <w:r w:rsidRPr="00CB3019">
        <w:rPr>
          <w:color w:val="000000"/>
          <w:sz w:val="10"/>
          <w:szCs w:val="10"/>
        </w:rPr>
        <w:t>    </w:t>
      </w:r>
      <w:r w:rsidRPr="00CB3019">
        <w:rPr>
          <w:color w:val="000000"/>
        </w:rPr>
        <w:t>whom I created for my glory,</w:t>
      </w:r>
      <w:r w:rsidRPr="00CB3019">
        <w:rPr>
          <w:color w:val="000000"/>
        </w:rPr>
        <w:br/>
      </w:r>
      <w:r w:rsidRPr="00CB3019">
        <w:rPr>
          <w:color w:val="000000"/>
          <w:sz w:val="10"/>
          <w:szCs w:val="10"/>
        </w:rPr>
        <w:t>    </w:t>
      </w:r>
      <w:r w:rsidRPr="00CB3019">
        <w:rPr>
          <w:color w:val="000000"/>
        </w:rPr>
        <w:t>whom I formed and made.”</w:t>
      </w:r>
    </w:p>
    <w:p w14:paraId="7E6B7586" w14:textId="77777777" w:rsidR="00DF04C6" w:rsidRPr="001217FD" w:rsidRDefault="00DF04C6" w:rsidP="00DF04C6">
      <w:pPr>
        <w:pStyle w:val="line"/>
        <w:shd w:val="clear" w:color="auto" w:fill="FFFFFF"/>
        <w:spacing w:before="0" w:beforeAutospacing="0" w:after="0" w:afterAutospacing="0"/>
        <w:rPr>
          <w:i/>
          <w:iCs/>
          <w:color w:val="FF0000"/>
        </w:rPr>
      </w:pPr>
    </w:p>
    <w:p w14:paraId="7B88973A" w14:textId="77777777" w:rsidR="00DF04C6" w:rsidRPr="00FB3E1A" w:rsidRDefault="00DF04C6" w:rsidP="00DF04C6">
      <w:pPr>
        <w:rPr>
          <w:rFonts w:cstheme="minorHAnsi"/>
          <w:i/>
          <w:iCs/>
          <w:color w:val="FF0000"/>
          <w:sz w:val="16"/>
          <w:szCs w:val="16"/>
        </w:rPr>
      </w:pPr>
    </w:p>
    <w:p w14:paraId="1C2B1133" w14:textId="77777777" w:rsidR="00DF04C6" w:rsidRDefault="00DF04C6" w:rsidP="00DF04C6">
      <w:pPr>
        <w:shd w:val="clear" w:color="auto" w:fill="FFFFFF"/>
        <w:rPr>
          <w:rStyle w:val="None"/>
          <w:b/>
          <w:bCs/>
          <w:smallCaps/>
          <w:spacing w:val="5"/>
          <w:lang w:val="de-DE"/>
        </w:rPr>
      </w:pPr>
      <w:bookmarkStart w:id="3" w:name="_Hlk183680608"/>
    </w:p>
    <w:p w14:paraId="10625794" w14:textId="77777777" w:rsidR="00DF04C6" w:rsidRDefault="00DF04C6" w:rsidP="00DF04C6">
      <w:pPr>
        <w:shd w:val="clear" w:color="auto" w:fill="FFFFFF"/>
        <w:rPr>
          <w:rStyle w:val="None"/>
          <w:b/>
          <w:bCs/>
          <w:smallCaps/>
          <w:spacing w:val="5"/>
          <w:lang w:val="de-DE"/>
        </w:rPr>
      </w:pPr>
    </w:p>
    <w:p w14:paraId="0764E7FF" w14:textId="77777777" w:rsidR="00DF04C6" w:rsidRDefault="00DF04C6" w:rsidP="00DF04C6">
      <w:pPr>
        <w:shd w:val="clear" w:color="auto" w:fill="FFFFFF"/>
        <w:rPr>
          <w:rStyle w:val="None"/>
          <w:b/>
          <w:bCs/>
          <w:smallCaps/>
          <w:spacing w:val="5"/>
          <w:lang w:val="de-DE"/>
        </w:rPr>
      </w:pPr>
    </w:p>
    <w:p w14:paraId="32721B4D" w14:textId="77777777" w:rsidR="00DF04C6" w:rsidRDefault="00DF04C6" w:rsidP="00DF04C6">
      <w:pPr>
        <w:shd w:val="clear" w:color="auto" w:fill="FFFFFF"/>
        <w:rPr>
          <w:rStyle w:val="None"/>
          <w:b/>
          <w:bCs/>
          <w:smallCaps/>
          <w:spacing w:val="5"/>
          <w:lang w:val="de-DE"/>
        </w:rPr>
      </w:pPr>
    </w:p>
    <w:p w14:paraId="0EF5961C" w14:textId="77777777" w:rsidR="00DF04C6" w:rsidRDefault="00DF04C6" w:rsidP="00DF04C6">
      <w:pPr>
        <w:shd w:val="clear" w:color="auto" w:fill="FFFFFF"/>
        <w:rPr>
          <w:rStyle w:val="None"/>
          <w:b/>
          <w:bCs/>
          <w:smallCaps/>
          <w:spacing w:val="5"/>
          <w:lang w:val="de-DE"/>
        </w:rPr>
      </w:pPr>
    </w:p>
    <w:p w14:paraId="6CCEB258" w14:textId="77777777" w:rsidR="00DF04C6" w:rsidRDefault="00DF04C6" w:rsidP="00DF04C6">
      <w:pPr>
        <w:shd w:val="clear" w:color="auto" w:fill="FFFFFF"/>
        <w:rPr>
          <w:rStyle w:val="None"/>
          <w:b/>
          <w:bCs/>
          <w:smallCaps/>
          <w:spacing w:val="5"/>
          <w:lang w:val="de-DE"/>
        </w:rPr>
      </w:pPr>
    </w:p>
    <w:p w14:paraId="421E8E85" w14:textId="7E8C70C2" w:rsidR="00DF04C6" w:rsidRPr="00B2239D" w:rsidRDefault="00DF04C6" w:rsidP="00DF04C6">
      <w:pPr>
        <w:shd w:val="clear" w:color="auto" w:fill="FFFFFF"/>
        <w:rPr>
          <w:color w:val="222222"/>
        </w:rPr>
      </w:pPr>
      <w:r w:rsidRPr="00E93C79">
        <w:rPr>
          <w:rStyle w:val="None"/>
          <w:b/>
          <w:bCs/>
          <w:smallCaps/>
          <w:spacing w:val="5"/>
          <w:lang w:val="de-DE"/>
        </w:rPr>
        <w:t>New</w:t>
      </w:r>
      <w:r w:rsidRPr="00AE1AE1">
        <w:rPr>
          <w:rStyle w:val="None"/>
          <w:b/>
          <w:bCs/>
          <w:smallCaps/>
          <w:color w:val="000000" w:themeColor="text1"/>
          <w:spacing w:val="5"/>
          <w:lang w:val="de-DE"/>
        </w:rPr>
        <w:t xml:space="preserve"> </w:t>
      </w:r>
      <w:r w:rsidRPr="003F5053">
        <w:rPr>
          <w:rStyle w:val="None"/>
          <w:b/>
          <w:bCs/>
          <w:smallCaps/>
          <w:spacing w:val="5"/>
          <w:lang w:val="de-DE"/>
        </w:rPr>
        <w:t>Testament Lesson (</w:t>
      </w:r>
      <w:r w:rsidRPr="000C18DE">
        <w:rPr>
          <w:rStyle w:val="None"/>
          <w:bCs/>
          <w:smallCaps/>
          <w:spacing w:val="5"/>
          <w:lang w:val="de-DE"/>
        </w:rPr>
        <w:t>NRS</w:t>
      </w:r>
      <w:r w:rsidRPr="00D272B9">
        <w:rPr>
          <w:rStyle w:val="None"/>
          <w:bCs/>
          <w:smallCaps/>
          <w:spacing w:val="5"/>
          <w:lang w:val="de-DE"/>
        </w:rPr>
        <w:t>V</w:t>
      </w:r>
      <w:r w:rsidRPr="00D272B9">
        <w:rPr>
          <w:rStyle w:val="None"/>
          <w:b/>
          <w:bCs/>
          <w:smallCaps/>
          <w:spacing w:val="5"/>
          <w:lang w:val="de-DE"/>
        </w:rPr>
        <w:t xml:space="preserve">)  </w:t>
      </w:r>
      <w:r w:rsidRPr="00B62C4E">
        <w:rPr>
          <w:rStyle w:val="None"/>
          <w:b/>
          <w:bCs/>
          <w:smallCaps/>
          <w:color w:val="FF0000"/>
          <w:spacing w:val="5"/>
          <w:lang w:val="de-DE"/>
        </w:rPr>
        <w:t xml:space="preserve">  </w:t>
      </w:r>
      <w:r>
        <w:rPr>
          <w:rStyle w:val="None"/>
          <w:b/>
          <w:bCs/>
          <w:smallCaps/>
          <w:color w:val="FF0000"/>
          <w:spacing w:val="5"/>
          <w:lang w:val="de-DE"/>
        </w:rPr>
        <w:t xml:space="preserve">               </w:t>
      </w:r>
      <w:r w:rsidRPr="00B62C4E">
        <w:rPr>
          <w:rStyle w:val="None"/>
          <w:b/>
          <w:bCs/>
          <w:smallCaps/>
          <w:color w:val="FF0000"/>
          <w:spacing w:val="5"/>
          <w:lang w:val="de-DE"/>
        </w:rPr>
        <w:t xml:space="preserve"> </w:t>
      </w:r>
      <w:r w:rsidRPr="00B2239D">
        <w:rPr>
          <w:rFonts w:cstheme="minorHAnsi"/>
          <w:b/>
          <w:bCs/>
          <w:i/>
          <w:iCs/>
        </w:rPr>
        <w:t>Matthew 2:16-23</w:t>
      </w:r>
      <w:r w:rsidRPr="00B2239D">
        <w:rPr>
          <w:rFonts w:cstheme="minorHAnsi"/>
          <w:i/>
          <w:iCs/>
        </w:rPr>
        <w:t xml:space="preserve">       </w:t>
      </w:r>
      <w:r w:rsidRPr="00B2239D">
        <w:rPr>
          <w:b/>
          <w:bCs/>
        </w:rPr>
        <w:t xml:space="preserve">        </w:t>
      </w:r>
      <w:r w:rsidRPr="00B62C4E">
        <w:rPr>
          <w:b/>
          <w:bCs/>
        </w:rPr>
        <w:t>Reverend Averill</w:t>
      </w:r>
      <w:r w:rsidRPr="00B62C4E">
        <w:rPr>
          <w:b/>
          <w:shd w:val="clear" w:color="auto" w:fill="FFFFFF"/>
        </w:rPr>
        <w:t xml:space="preserve"> </w:t>
      </w:r>
      <w:bookmarkEnd w:id="1"/>
      <w:bookmarkEnd w:id="3"/>
    </w:p>
    <w:p w14:paraId="294E674C" w14:textId="77777777" w:rsidR="00DF04C6" w:rsidRPr="00B2239D" w:rsidRDefault="00DF04C6" w:rsidP="00DF04C6">
      <w:pPr>
        <w:pStyle w:val="NormalWeb"/>
        <w:shd w:val="clear" w:color="auto" w:fill="FFFFFF"/>
        <w:spacing w:before="0" w:after="0"/>
        <w:jc w:val="both"/>
        <w:rPr>
          <w:rFonts w:cs="Times New Roman"/>
          <w:color w:val="222222"/>
        </w:rPr>
      </w:pPr>
      <w:r w:rsidRPr="00B2239D">
        <w:rPr>
          <w:rFonts w:cs="Times New Roman"/>
          <w:b/>
          <w:bCs/>
          <w:color w:val="222222"/>
        </w:rPr>
        <w:t>16 </w:t>
      </w:r>
      <w:r w:rsidRPr="00B2239D">
        <w:rPr>
          <w:rFonts w:cs="Times New Roman"/>
          <w:color w:val="222222"/>
        </w:rPr>
        <w:t>When Herod saw that he had been tricked by the magi, he was infuriated, and he sent and killed all the children in and around Bethlehem who were two years old or under, according to the time that he had learned from the magi. </w:t>
      </w:r>
      <w:r w:rsidRPr="00B2239D">
        <w:rPr>
          <w:rFonts w:cs="Times New Roman"/>
          <w:b/>
          <w:bCs/>
          <w:color w:val="222222"/>
        </w:rPr>
        <w:t>17 </w:t>
      </w:r>
      <w:r w:rsidRPr="00B2239D">
        <w:rPr>
          <w:rFonts w:cs="Times New Roman"/>
          <w:color w:val="222222"/>
        </w:rPr>
        <w:t>Then what had been spoken through the prophet Jeremiah was fulfilled:</w:t>
      </w:r>
    </w:p>
    <w:p w14:paraId="3FDDA66D" w14:textId="77777777" w:rsidR="00DF04C6" w:rsidRPr="00B2239D" w:rsidRDefault="00DF04C6" w:rsidP="00DF04C6">
      <w:pPr>
        <w:pStyle w:val="NormalWeb"/>
        <w:shd w:val="clear" w:color="auto" w:fill="FFFFFF"/>
        <w:spacing w:before="0" w:after="0"/>
        <w:rPr>
          <w:rFonts w:cs="Times New Roman"/>
          <w:color w:val="222222"/>
        </w:rPr>
      </w:pPr>
      <w:r w:rsidRPr="00B2239D">
        <w:rPr>
          <w:rFonts w:cs="Times New Roman"/>
          <w:b/>
          <w:bCs/>
          <w:color w:val="222222"/>
        </w:rPr>
        <w:t>18 </w:t>
      </w:r>
      <w:r w:rsidRPr="00B2239D">
        <w:rPr>
          <w:rFonts w:cs="Times New Roman"/>
          <w:color w:val="222222"/>
        </w:rPr>
        <w:t>“A voice was heard in Ramah,</w:t>
      </w:r>
      <w:r w:rsidRPr="00B2239D">
        <w:rPr>
          <w:rFonts w:cs="Times New Roman"/>
          <w:color w:val="222222"/>
        </w:rPr>
        <w:br/>
        <w:t>    wailing and loud lamentation,</w:t>
      </w:r>
      <w:r w:rsidRPr="00B2239D">
        <w:rPr>
          <w:rFonts w:cs="Times New Roman"/>
          <w:color w:val="222222"/>
        </w:rPr>
        <w:br/>
        <w:t>Rachel weeping for her children;</w:t>
      </w:r>
      <w:r w:rsidRPr="00B2239D">
        <w:rPr>
          <w:rFonts w:cs="Times New Roman"/>
          <w:color w:val="222222"/>
        </w:rPr>
        <w:br/>
        <w:t>    she refused to be consoled, because they are no more.”</w:t>
      </w:r>
    </w:p>
    <w:p w14:paraId="354678F1" w14:textId="77777777" w:rsidR="00DF04C6" w:rsidRPr="00B2239D" w:rsidRDefault="00DF04C6" w:rsidP="00DF04C6">
      <w:pPr>
        <w:pStyle w:val="Heading3"/>
        <w:shd w:val="clear" w:color="auto" w:fill="FFFFFF"/>
        <w:spacing w:before="0" w:after="0"/>
        <w:rPr>
          <w:color w:val="222222"/>
          <w:sz w:val="24"/>
          <w:szCs w:val="24"/>
        </w:rPr>
      </w:pPr>
      <w:r w:rsidRPr="00B2239D">
        <w:rPr>
          <w:color w:val="222222"/>
          <w:sz w:val="24"/>
          <w:szCs w:val="24"/>
        </w:rPr>
        <w:t>The Return from Egypt</w:t>
      </w:r>
    </w:p>
    <w:p w14:paraId="6B9A8B1E" w14:textId="77777777" w:rsidR="00DF04C6" w:rsidRPr="00B2239D" w:rsidRDefault="00DF04C6" w:rsidP="00DF04C6">
      <w:pPr>
        <w:pStyle w:val="NormalWeb"/>
        <w:shd w:val="clear" w:color="auto" w:fill="FFFFFF"/>
        <w:spacing w:before="0" w:after="0"/>
        <w:jc w:val="both"/>
        <w:rPr>
          <w:rFonts w:cs="Times New Roman"/>
          <w:color w:val="222222"/>
        </w:rPr>
      </w:pPr>
      <w:r w:rsidRPr="00B2239D">
        <w:rPr>
          <w:rFonts w:cs="Times New Roman"/>
          <w:b/>
          <w:bCs/>
          <w:color w:val="222222"/>
        </w:rPr>
        <w:t>19 </w:t>
      </w:r>
      <w:r w:rsidRPr="00B2239D">
        <w:rPr>
          <w:rFonts w:cs="Times New Roman"/>
          <w:color w:val="222222"/>
        </w:rPr>
        <w:t>When Herod died, an angel of the Lord suddenly appeared in a dream to Joseph in Egypt and said, </w:t>
      </w:r>
      <w:r w:rsidRPr="00B2239D">
        <w:rPr>
          <w:rFonts w:cs="Times New Roman"/>
          <w:b/>
          <w:bCs/>
          <w:color w:val="222222"/>
        </w:rPr>
        <w:t>20 </w:t>
      </w:r>
      <w:r w:rsidRPr="00B2239D">
        <w:rPr>
          <w:rFonts w:cs="Times New Roman"/>
          <w:color w:val="222222"/>
        </w:rPr>
        <w:t>“Get up, take the child and his mother, and go to the land of Israel, for those who were seeking the child’s life are dead.” </w:t>
      </w:r>
      <w:r w:rsidRPr="00B2239D">
        <w:rPr>
          <w:rFonts w:cs="Times New Roman"/>
          <w:b/>
          <w:bCs/>
          <w:color w:val="222222"/>
        </w:rPr>
        <w:t>21 </w:t>
      </w:r>
      <w:r w:rsidRPr="00B2239D">
        <w:rPr>
          <w:rFonts w:cs="Times New Roman"/>
          <w:color w:val="222222"/>
        </w:rPr>
        <w:t>Then Joseph got up, took the child and his mother, and went to the land of Israel. </w:t>
      </w:r>
      <w:r w:rsidRPr="00B2239D">
        <w:rPr>
          <w:rFonts w:cs="Times New Roman"/>
          <w:b/>
          <w:bCs/>
          <w:color w:val="222222"/>
        </w:rPr>
        <w:t>22 </w:t>
      </w:r>
      <w:r w:rsidRPr="00B2239D">
        <w:rPr>
          <w:rFonts w:cs="Times New Roman"/>
          <w:color w:val="222222"/>
        </w:rPr>
        <w:t>But when he heard that Archelaus was ruling Judea in place of his father Herod, he was afraid to go there. And after being warned in a dream, he went away to the district of Galilee. </w:t>
      </w:r>
      <w:r w:rsidRPr="00B2239D">
        <w:rPr>
          <w:rFonts w:cs="Times New Roman"/>
          <w:b/>
          <w:bCs/>
          <w:color w:val="222222"/>
        </w:rPr>
        <w:t>23 </w:t>
      </w:r>
      <w:r w:rsidRPr="00B2239D">
        <w:rPr>
          <w:rFonts w:cs="Times New Roman"/>
          <w:color w:val="222222"/>
        </w:rPr>
        <w:t>There he made his home in a town called Nazareth, so that what had been spoken through the prophets might be fulfilled, “He will be called a Nazarene.”</w:t>
      </w:r>
    </w:p>
    <w:bookmarkEnd w:id="2"/>
    <w:p w14:paraId="48240C0B" w14:textId="77777777" w:rsidR="00D012F6" w:rsidRPr="00DF04C6" w:rsidRDefault="00D012F6" w:rsidP="00DF04C6"/>
    <w:sectPr w:rsidR="00D012F6" w:rsidRPr="00DF04C6" w:rsidSect="00DF7F0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0B"/>
    <w:rsid w:val="002C7DC9"/>
    <w:rsid w:val="008F4211"/>
    <w:rsid w:val="009F3397"/>
    <w:rsid w:val="00D012F6"/>
    <w:rsid w:val="00DF04C6"/>
    <w:rsid w:val="00DF7F0B"/>
    <w:rsid w:val="00EC4F16"/>
    <w:rsid w:val="00F2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910"/>
  <w15:chartTrackingRefBased/>
  <w15:docId w15:val="{C2D7AC9E-023A-4E1E-95D3-DB1C0BFA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0B"/>
    <w:rPr>
      <w:rFonts w:eastAsiaTheme="majorEastAsia" w:cstheme="majorBidi"/>
      <w:color w:val="272727" w:themeColor="text1" w:themeTint="D8"/>
    </w:rPr>
  </w:style>
  <w:style w:type="paragraph" w:styleId="Title">
    <w:name w:val="Title"/>
    <w:basedOn w:val="Normal"/>
    <w:next w:val="Normal"/>
    <w:link w:val="TitleChar"/>
    <w:uiPriority w:val="10"/>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DF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DF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DF7F0B"/>
    <w:rPr>
      <w:i/>
      <w:iCs/>
      <w:color w:val="404040" w:themeColor="text1" w:themeTint="BF"/>
    </w:rPr>
  </w:style>
  <w:style w:type="paragraph" w:styleId="ListParagraph">
    <w:name w:val="List Paragraph"/>
    <w:basedOn w:val="Normal"/>
    <w:uiPriority w:val="34"/>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DF7F0B"/>
    <w:rPr>
      <w:i/>
      <w:iCs/>
      <w:color w:val="0F4761" w:themeColor="accent1" w:themeShade="BF"/>
    </w:rPr>
  </w:style>
  <w:style w:type="paragraph" w:styleId="IntenseQuote">
    <w:name w:val="Intense Quote"/>
    <w:basedOn w:val="Normal"/>
    <w:next w:val="Normal"/>
    <w:link w:val="IntenseQuoteChar"/>
    <w:uiPriority w:val="30"/>
    <w:qFormat/>
    <w:rsid w:val="00DF7F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DF7F0B"/>
    <w:rPr>
      <w:i/>
      <w:iCs/>
      <w:color w:val="0F4761" w:themeColor="accent1" w:themeShade="BF"/>
    </w:rPr>
  </w:style>
  <w:style w:type="character" w:styleId="IntenseReference">
    <w:name w:val="Intense Reference"/>
    <w:basedOn w:val="DefaultParagraphFont"/>
    <w:uiPriority w:val="32"/>
    <w:qFormat/>
    <w:rsid w:val="00DF7F0B"/>
    <w:rPr>
      <w:b/>
      <w:bCs/>
      <w:smallCaps/>
      <w:color w:val="0F4761" w:themeColor="accent1" w:themeShade="BF"/>
      <w:spacing w:val="5"/>
    </w:rPr>
  </w:style>
  <w:style w:type="character" w:customStyle="1" w:styleId="None">
    <w:name w:val="None"/>
    <w:rsid w:val="00DF7F0B"/>
  </w:style>
  <w:style w:type="character" w:customStyle="1" w:styleId="text">
    <w:name w:val="text"/>
    <w:basedOn w:val="DefaultParagraphFont"/>
    <w:rsid w:val="00DF7F0B"/>
  </w:style>
  <w:style w:type="character" w:customStyle="1" w:styleId="small-caps">
    <w:name w:val="small-caps"/>
    <w:basedOn w:val="DefaultParagraphFont"/>
    <w:rsid w:val="00DF7F0B"/>
  </w:style>
  <w:style w:type="paragraph" w:customStyle="1" w:styleId="line">
    <w:name w:val="line"/>
    <w:basedOn w:val="Normal"/>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DF7F0B"/>
  </w:style>
  <w:style w:type="character" w:customStyle="1" w:styleId="chapternum">
    <w:name w:val="chapternum"/>
    <w:basedOn w:val="DefaultParagraphFont"/>
    <w:rsid w:val="00DF7F0B"/>
  </w:style>
  <w:style w:type="paragraph" w:styleId="NormalWeb">
    <w:name w:val="Normal (Web)"/>
    <w:uiPriority w:val="99"/>
    <w:rsid w:val="00DF04C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Congregational Church</dc:creator>
  <cp:keywords/>
  <dc:description/>
  <cp:lastModifiedBy>Center Congregational Church</cp:lastModifiedBy>
  <cp:revision>3</cp:revision>
  <dcterms:created xsi:type="dcterms:W3CDTF">2025-01-09T23:35:00Z</dcterms:created>
  <dcterms:modified xsi:type="dcterms:W3CDTF">2025-01-09T23:36:00Z</dcterms:modified>
</cp:coreProperties>
</file>