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759A9" w14:textId="77777777" w:rsidR="003F475E" w:rsidRPr="00637922" w:rsidRDefault="003F475E" w:rsidP="003F475E">
      <w:pPr>
        <w:rPr>
          <w:rFonts w:cstheme="minorHAnsi"/>
          <w:i/>
          <w:iCs/>
        </w:rPr>
      </w:pPr>
      <w:bookmarkStart w:id="0" w:name="_Hlk183681165"/>
      <w:bookmarkStart w:id="1" w:name="_Hlk176005665"/>
      <w:bookmarkStart w:id="2" w:name="_Hlk186731401"/>
      <w:bookmarkStart w:id="3" w:name="_GoBack"/>
      <w:bookmarkEnd w:id="3"/>
      <w:r w:rsidRPr="00E93C79">
        <w:rPr>
          <w:rStyle w:val="None"/>
          <w:b/>
          <w:bCs/>
          <w:smallCaps/>
          <w:spacing w:val="5"/>
          <w:lang w:val="de-DE"/>
        </w:rPr>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sidRPr="00253269">
        <w:rPr>
          <w:rStyle w:val="None"/>
          <w:b/>
          <w:bCs/>
          <w:smallCaps/>
          <w:color w:val="FF0000"/>
          <w:spacing w:val="5"/>
          <w:lang w:val="de-DE"/>
        </w:rPr>
        <w:t xml:space="preserve">   </w:t>
      </w:r>
      <w:bookmarkEnd w:id="0"/>
      <w:r w:rsidRPr="00016F3E">
        <w:rPr>
          <w:rFonts w:cstheme="minorHAnsi"/>
          <w:b/>
          <w:bCs/>
          <w:i/>
          <w:iCs/>
        </w:rPr>
        <w:t>Nehemiah 8:1-3, 5-6, 8-10</w:t>
      </w:r>
      <w:r>
        <w:rPr>
          <w:rFonts w:cstheme="minorHAnsi"/>
          <w:i/>
          <w:iCs/>
        </w:rPr>
        <w:t xml:space="preserve">            </w:t>
      </w:r>
      <w:r w:rsidRPr="000254BA">
        <w:rPr>
          <w:b/>
          <w:bCs/>
          <w:color w:val="222222"/>
          <w:shd w:val="clear" w:color="auto" w:fill="FFFFFF"/>
        </w:rPr>
        <w:t>Caitlyn Hazzard</w:t>
      </w:r>
    </w:p>
    <w:p w14:paraId="1F47A1A1" w14:textId="77777777" w:rsidR="003F475E" w:rsidRPr="00016F3E" w:rsidRDefault="003F475E" w:rsidP="003F475E">
      <w:pPr>
        <w:pStyle w:val="NormalWeb"/>
        <w:shd w:val="clear" w:color="auto" w:fill="FFFFFF"/>
        <w:spacing w:before="0" w:after="0"/>
        <w:jc w:val="both"/>
        <w:rPr>
          <w:rFonts w:cs="Times New Roman"/>
        </w:rPr>
      </w:pPr>
      <w:r w:rsidRPr="00016F3E">
        <w:rPr>
          <w:rStyle w:val="chapternum"/>
          <w:rFonts w:cs="Times New Roman"/>
          <w:b/>
          <w:bCs/>
        </w:rPr>
        <w:t>8 </w:t>
      </w:r>
      <w:r w:rsidRPr="00016F3E">
        <w:rPr>
          <w:rStyle w:val="text"/>
          <w:rFonts w:cs="Times New Roman"/>
          <w:b/>
          <w:bCs/>
          <w:vertAlign w:val="superscript"/>
        </w:rPr>
        <w:t>1 </w:t>
      </w:r>
      <w:r w:rsidRPr="00016F3E">
        <w:rPr>
          <w:rStyle w:val="text"/>
          <w:rFonts w:cs="Times New Roman"/>
        </w:rPr>
        <w:t>all the people gathered together into the square before the Water Gate. They told Ezra the scribe to bring the book of the law of Moses, which the </w:t>
      </w:r>
      <w:r w:rsidRPr="00016F3E">
        <w:rPr>
          <w:rStyle w:val="small-caps"/>
          <w:rFonts w:cs="Times New Roman"/>
          <w:smallCaps/>
        </w:rPr>
        <w:t>Lord</w:t>
      </w:r>
      <w:r w:rsidRPr="00016F3E">
        <w:rPr>
          <w:rStyle w:val="text"/>
          <w:rFonts w:cs="Times New Roman"/>
        </w:rPr>
        <w:t> had given to Israel. </w:t>
      </w:r>
      <w:r w:rsidRPr="00016F3E">
        <w:rPr>
          <w:rStyle w:val="text"/>
          <w:rFonts w:cs="Times New Roman"/>
          <w:b/>
          <w:bCs/>
          <w:vertAlign w:val="superscript"/>
        </w:rPr>
        <w:t>2 </w:t>
      </w:r>
      <w:r w:rsidRPr="00016F3E">
        <w:rPr>
          <w:rStyle w:val="text"/>
          <w:rFonts w:cs="Times New Roman"/>
        </w:rPr>
        <w:t>Accordingly, Ezra the priest brought the law before the assembly, both men and women and all who could hear with understanding. This was on the first day of the seventh month. </w:t>
      </w:r>
      <w:r w:rsidRPr="00016F3E">
        <w:rPr>
          <w:rStyle w:val="text"/>
          <w:rFonts w:cs="Times New Roman"/>
          <w:b/>
          <w:bCs/>
          <w:vertAlign w:val="superscript"/>
        </w:rPr>
        <w:t>3 </w:t>
      </w:r>
      <w:r w:rsidRPr="00016F3E">
        <w:rPr>
          <w:rStyle w:val="text"/>
          <w:rFonts w:cs="Times New Roman"/>
        </w:rPr>
        <w:t xml:space="preserve">He read from it facing the square before the Water Gate from early morning until midday, in the presence of the men and the women and those who could understand, and the ears of all the people were attentive to the book of the law. </w:t>
      </w:r>
      <w:r w:rsidRPr="00016F3E">
        <w:rPr>
          <w:rStyle w:val="text"/>
          <w:rFonts w:cs="Times New Roman"/>
          <w:b/>
          <w:bCs/>
          <w:shd w:val="clear" w:color="auto" w:fill="FFFFFF"/>
          <w:vertAlign w:val="superscript"/>
        </w:rPr>
        <w:t>5 </w:t>
      </w:r>
      <w:r w:rsidRPr="00016F3E">
        <w:rPr>
          <w:rStyle w:val="text"/>
          <w:rFonts w:cs="Times New Roman"/>
          <w:shd w:val="clear" w:color="auto" w:fill="FFFFFF"/>
        </w:rPr>
        <w:t>And Ezra opened the book in the sight of all the people, for he was standing above all the people, and when he opened it, all the people stood up. </w:t>
      </w:r>
      <w:r w:rsidRPr="00016F3E">
        <w:rPr>
          <w:rStyle w:val="text"/>
          <w:rFonts w:cs="Times New Roman"/>
          <w:b/>
          <w:bCs/>
          <w:shd w:val="clear" w:color="auto" w:fill="FFFFFF"/>
          <w:vertAlign w:val="superscript"/>
        </w:rPr>
        <w:t>6 </w:t>
      </w:r>
      <w:r w:rsidRPr="00016F3E">
        <w:rPr>
          <w:rStyle w:val="text"/>
          <w:rFonts w:cs="Times New Roman"/>
          <w:shd w:val="clear" w:color="auto" w:fill="FFFFFF"/>
        </w:rPr>
        <w:t>Then Ezra blessed the </w:t>
      </w:r>
      <w:r w:rsidRPr="00016F3E">
        <w:rPr>
          <w:rStyle w:val="small-caps"/>
          <w:rFonts w:cs="Times New Roman"/>
          <w:smallCaps/>
          <w:shd w:val="clear" w:color="auto" w:fill="FFFFFF"/>
        </w:rPr>
        <w:t>Lord</w:t>
      </w:r>
      <w:r w:rsidRPr="00016F3E">
        <w:rPr>
          <w:rStyle w:val="text"/>
          <w:rFonts w:cs="Times New Roman"/>
          <w:shd w:val="clear" w:color="auto" w:fill="FFFFFF"/>
        </w:rPr>
        <w:t>, the great God, and all the people answered, “Amen, Amen,” lifting up their hands. Then they bowed their heads and worshiped the </w:t>
      </w:r>
      <w:r w:rsidRPr="00016F3E">
        <w:rPr>
          <w:rStyle w:val="small-caps"/>
          <w:rFonts w:cs="Times New Roman"/>
          <w:smallCaps/>
          <w:shd w:val="clear" w:color="auto" w:fill="FFFFFF"/>
        </w:rPr>
        <w:t>Lord</w:t>
      </w:r>
      <w:r w:rsidRPr="00016F3E">
        <w:rPr>
          <w:rStyle w:val="text"/>
          <w:rFonts w:cs="Times New Roman"/>
          <w:shd w:val="clear" w:color="auto" w:fill="FFFFFF"/>
        </w:rPr>
        <w:t xml:space="preserve"> with their faces to the ground. </w:t>
      </w:r>
      <w:r w:rsidRPr="00016F3E">
        <w:rPr>
          <w:rStyle w:val="text"/>
          <w:rFonts w:cs="Times New Roman"/>
          <w:b/>
          <w:bCs/>
          <w:vertAlign w:val="superscript"/>
        </w:rPr>
        <w:t>8 </w:t>
      </w:r>
      <w:r w:rsidRPr="00016F3E">
        <w:rPr>
          <w:rStyle w:val="text"/>
          <w:rFonts w:cs="Times New Roman"/>
        </w:rPr>
        <w:t>So they read from the book, from the law of God, with interpretation. They gave the sense, so that the people understood the reading.</w:t>
      </w:r>
      <w:r w:rsidRPr="00016F3E">
        <w:rPr>
          <w:rStyle w:val="text"/>
          <w:rFonts w:cs="Times New Roman"/>
          <w:b/>
          <w:bCs/>
          <w:vertAlign w:val="superscript"/>
        </w:rPr>
        <w:t>9 </w:t>
      </w:r>
      <w:r w:rsidRPr="00016F3E">
        <w:rPr>
          <w:rStyle w:val="text"/>
          <w:rFonts w:cs="Times New Roman"/>
        </w:rPr>
        <w:t>And Nehemiah, who was the governor, and Ezra the priest and scribe, and the Levites who taught the people said to all the people, “This day is holy to the </w:t>
      </w:r>
      <w:r w:rsidRPr="00016F3E">
        <w:rPr>
          <w:rStyle w:val="small-caps"/>
          <w:rFonts w:cs="Times New Roman"/>
          <w:smallCaps/>
        </w:rPr>
        <w:t>Lord</w:t>
      </w:r>
      <w:r w:rsidRPr="00016F3E">
        <w:rPr>
          <w:rStyle w:val="text"/>
          <w:rFonts w:cs="Times New Roman"/>
        </w:rPr>
        <w:t> your God; do not mourn or weep.” For all the people wept when they heard the words of the law. </w:t>
      </w:r>
      <w:r w:rsidRPr="00016F3E">
        <w:rPr>
          <w:rStyle w:val="text"/>
          <w:rFonts w:cs="Times New Roman"/>
          <w:b/>
          <w:bCs/>
          <w:vertAlign w:val="superscript"/>
        </w:rPr>
        <w:t>10 </w:t>
      </w:r>
      <w:r w:rsidRPr="00016F3E">
        <w:rPr>
          <w:rStyle w:val="text"/>
          <w:rFonts w:cs="Times New Roman"/>
        </w:rPr>
        <w:t>Then he said to them, “Go your way, eat the fat and drink sweet wine and send portions of them to those for whom nothing is prepared, for this day is holy to our </w:t>
      </w:r>
      <w:r w:rsidRPr="00016F3E">
        <w:rPr>
          <w:rStyle w:val="small-caps"/>
          <w:rFonts w:cs="Times New Roman"/>
          <w:smallCaps/>
        </w:rPr>
        <w:t>Lord</w:t>
      </w:r>
      <w:r w:rsidRPr="00016F3E">
        <w:rPr>
          <w:rStyle w:val="text"/>
          <w:rFonts w:cs="Times New Roman"/>
        </w:rPr>
        <w:t>, and do not be grieved, for the joy of the </w:t>
      </w:r>
      <w:r w:rsidRPr="00016F3E">
        <w:rPr>
          <w:rStyle w:val="small-caps"/>
          <w:rFonts w:cs="Times New Roman"/>
          <w:smallCaps/>
        </w:rPr>
        <w:t>Lord</w:t>
      </w:r>
      <w:r w:rsidRPr="00016F3E">
        <w:rPr>
          <w:rStyle w:val="text"/>
          <w:rFonts w:cs="Times New Roman"/>
        </w:rPr>
        <w:t> is your strength.”</w:t>
      </w:r>
    </w:p>
    <w:p w14:paraId="1A10736F" w14:textId="77777777" w:rsidR="003F475E" w:rsidRDefault="003F475E" w:rsidP="003F475E">
      <w:pPr>
        <w:rPr>
          <w:rStyle w:val="None"/>
          <w:b/>
          <w:bCs/>
          <w:smallCaps/>
          <w:spacing w:val="5"/>
          <w:lang w:val="de-DE"/>
        </w:rPr>
      </w:pPr>
      <w:bookmarkStart w:id="4" w:name="_Hlk183680608"/>
    </w:p>
    <w:p w14:paraId="76F1D3C0" w14:textId="77777777" w:rsidR="003F475E" w:rsidRDefault="003F475E" w:rsidP="003F475E">
      <w:pPr>
        <w:rPr>
          <w:rStyle w:val="None"/>
          <w:b/>
          <w:bCs/>
          <w:smallCaps/>
          <w:spacing w:val="5"/>
          <w:lang w:val="de-DE"/>
        </w:rPr>
      </w:pPr>
    </w:p>
    <w:p w14:paraId="0766D133" w14:textId="77777777" w:rsidR="003F475E" w:rsidRDefault="003F475E" w:rsidP="003F475E">
      <w:pPr>
        <w:rPr>
          <w:rStyle w:val="None"/>
          <w:b/>
          <w:bCs/>
          <w:smallCaps/>
          <w:spacing w:val="5"/>
          <w:lang w:val="de-DE"/>
        </w:rPr>
      </w:pPr>
    </w:p>
    <w:p w14:paraId="1EC15AF1" w14:textId="77777777" w:rsidR="003F475E" w:rsidRDefault="003F475E" w:rsidP="003F475E">
      <w:pPr>
        <w:rPr>
          <w:rStyle w:val="None"/>
          <w:b/>
          <w:bCs/>
          <w:smallCaps/>
          <w:spacing w:val="5"/>
          <w:lang w:val="de-DE"/>
        </w:rPr>
      </w:pPr>
    </w:p>
    <w:p w14:paraId="47AC82B9" w14:textId="77777777" w:rsidR="003F475E" w:rsidRDefault="003F475E" w:rsidP="003F475E">
      <w:pPr>
        <w:rPr>
          <w:rStyle w:val="None"/>
          <w:b/>
          <w:bCs/>
          <w:smallCaps/>
          <w:spacing w:val="5"/>
          <w:lang w:val="de-DE"/>
        </w:rPr>
      </w:pPr>
    </w:p>
    <w:p w14:paraId="1CE7EF9B" w14:textId="77777777" w:rsidR="003F475E" w:rsidRDefault="003F475E" w:rsidP="003F475E">
      <w:pPr>
        <w:rPr>
          <w:rStyle w:val="None"/>
          <w:b/>
          <w:bCs/>
          <w:smallCaps/>
          <w:spacing w:val="5"/>
          <w:lang w:val="de-DE"/>
        </w:rPr>
      </w:pPr>
    </w:p>
    <w:p w14:paraId="0D3E1650" w14:textId="77777777" w:rsidR="003F475E" w:rsidRDefault="003F475E" w:rsidP="003F475E">
      <w:pPr>
        <w:rPr>
          <w:rStyle w:val="None"/>
          <w:b/>
          <w:bCs/>
          <w:smallCaps/>
          <w:spacing w:val="5"/>
          <w:lang w:val="de-DE"/>
        </w:rPr>
      </w:pPr>
    </w:p>
    <w:p w14:paraId="43A3F0E4" w14:textId="77777777" w:rsidR="003F475E" w:rsidRDefault="003F475E" w:rsidP="003F475E">
      <w:pPr>
        <w:rPr>
          <w:rStyle w:val="None"/>
          <w:b/>
          <w:bCs/>
          <w:smallCaps/>
          <w:spacing w:val="5"/>
          <w:lang w:val="de-DE"/>
        </w:rPr>
      </w:pPr>
    </w:p>
    <w:p w14:paraId="29305C01" w14:textId="77777777" w:rsidR="003F475E" w:rsidRDefault="003F475E" w:rsidP="003F475E">
      <w:pPr>
        <w:rPr>
          <w:rStyle w:val="None"/>
          <w:b/>
          <w:bCs/>
          <w:smallCaps/>
          <w:spacing w:val="5"/>
          <w:lang w:val="de-DE"/>
        </w:rPr>
      </w:pPr>
    </w:p>
    <w:p w14:paraId="06C6D136" w14:textId="77777777" w:rsidR="003F475E" w:rsidRDefault="003F475E" w:rsidP="003F475E">
      <w:pPr>
        <w:rPr>
          <w:rStyle w:val="None"/>
          <w:b/>
          <w:bCs/>
          <w:smallCaps/>
          <w:spacing w:val="5"/>
          <w:lang w:val="de-DE"/>
        </w:rPr>
      </w:pPr>
    </w:p>
    <w:p w14:paraId="1160BFCF" w14:textId="77777777" w:rsidR="003F475E" w:rsidRDefault="003F475E" w:rsidP="003F475E">
      <w:pPr>
        <w:rPr>
          <w:rStyle w:val="None"/>
          <w:b/>
          <w:bCs/>
          <w:smallCaps/>
          <w:spacing w:val="5"/>
          <w:lang w:val="de-DE"/>
        </w:rPr>
      </w:pPr>
    </w:p>
    <w:p w14:paraId="0965D821" w14:textId="77777777" w:rsidR="003F475E" w:rsidRDefault="003F475E" w:rsidP="003F475E">
      <w:pPr>
        <w:rPr>
          <w:rStyle w:val="None"/>
          <w:b/>
          <w:bCs/>
          <w:smallCaps/>
          <w:spacing w:val="5"/>
          <w:lang w:val="de-DE"/>
        </w:rPr>
      </w:pPr>
    </w:p>
    <w:p w14:paraId="47493D5A" w14:textId="77777777" w:rsidR="003F475E" w:rsidRDefault="003F475E" w:rsidP="003F475E">
      <w:pPr>
        <w:rPr>
          <w:rStyle w:val="None"/>
          <w:b/>
          <w:bCs/>
          <w:smallCaps/>
          <w:spacing w:val="5"/>
          <w:lang w:val="de-DE"/>
        </w:rPr>
      </w:pPr>
    </w:p>
    <w:p w14:paraId="6AEC31D6" w14:textId="77777777" w:rsidR="003F475E" w:rsidRDefault="003F475E" w:rsidP="003F475E">
      <w:pPr>
        <w:rPr>
          <w:rStyle w:val="None"/>
          <w:b/>
          <w:bCs/>
          <w:smallCaps/>
          <w:spacing w:val="5"/>
          <w:lang w:val="de-DE"/>
        </w:rPr>
      </w:pPr>
    </w:p>
    <w:p w14:paraId="08FE71FB" w14:textId="77777777" w:rsidR="003F475E" w:rsidRDefault="003F475E" w:rsidP="003F475E">
      <w:pPr>
        <w:rPr>
          <w:rStyle w:val="None"/>
          <w:b/>
          <w:bCs/>
          <w:smallCaps/>
          <w:spacing w:val="5"/>
          <w:lang w:val="de-DE"/>
        </w:rPr>
      </w:pPr>
    </w:p>
    <w:p w14:paraId="2E27920D" w14:textId="77777777" w:rsidR="003F475E" w:rsidRDefault="003F475E" w:rsidP="003F475E">
      <w:pPr>
        <w:rPr>
          <w:rStyle w:val="None"/>
          <w:b/>
          <w:bCs/>
          <w:smallCaps/>
          <w:spacing w:val="5"/>
          <w:lang w:val="de-DE"/>
        </w:rPr>
      </w:pPr>
    </w:p>
    <w:p w14:paraId="0123B0E5" w14:textId="77777777" w:rsidR="003F475E" w:rsidRDefault="003F475E" w:rsidP="003F475E">
      <w:pPr>
        <w:rPr>
          <w:rStyle w:val="None"/>
          <w:b/>
          <w:bCs/>
          <w:smallCaps/>
          <w:spacing w:val="5"/>
          <w:lang w:val="de-DE"/>
        </w:rPr>
      </w:pPr>
    </w:p>
    <w:p w14:paraId="00E55709" w14:textId="77777777" w:rsidR="003F475E" w:rsidRDefault="003F475E" w:rsidP="003F475E">
      <w:pPr>
        <w:rPr>
          <w:rStyle w:val="None"/>
          <w:b/>
          <w:bCs/>
          <w:smallCaps/>
          <w:spacing w:val="5"/>
          <w:lang w:val="de-DE"/>
        </w:rPr>
      </w:pPr>
    </w:p>
    <w:p w14:paraId="72BCE30A" w14:textId="77777777" w:rsidR="003F475E" w:rsidRDefault="003F475E" w:rsidP="003F475E">
      <w:pPr>
        <w:rPr>
          <w:rStyle w:val="None"/>
          <w:b/>
          <w:bCs/>
          <w:smallCaps/>
          <w:spacing w:val="5"/>
          <w:lang w:val="de-DE"/>
        </w:rPr>
      </w:pPr>
    </w:p>
    <w:p w14:paraId="7DB47B89" w14:textId="77777777" w:rsidR="003F475E" w:rsidRDefault="003F475E" w:rsidP="003F475E">
      <w:pPr>
        <w:rPr>
          <w:rStyle w:val="None"/>
          <w:b/>
          <w:bCs/>
          <w:smallCaps/>
          <w:spacing w:val="5"/>
          <w:lang w:val="de-DE"/>
        </w:rPr>
      </w:pPr>
    </w:p>
    <w:p w14:paraId="042929EB" w14:textId="535EFA48" w:rsidR="003F475E" w:rsidRPr="00B04CBB" w:rsidRDefault="003F475E" w:rsidP="003F475E">
      <w:pPr>
        <w:rPr>
          <w:rFonts w:cstheme="minorHAnsi"/>
          <w:i/>
          <w:iCs/>
        </w:rPr>
      </w:pPr>
      <w:r w:rsidRPr="00E93C79">
        <w:rPr>
          <w:rStyle w:val="None"/>
          <w:b/>
          <w:bCs/>
          <w:smallCaps/>
          <w:spacing w:val="5"/>
          <w:lang w:val="de-DE"/>
        </w:rPr>
        <w:lastRenderedPageBreak/>
        <w:t>New</w:t>
      </w:r>
      <w:r w:rsidRPr="00AE1AE1">
        <w:rPr>
          <w:rStyle w:val="None"/>
          <w:b/>
          <w:bCs/>
          <w:smallCaps/>
          <w:color w:val="000000" w:themeColor="text1"/>
          <w:spacing w:val="5"/>
          <w:lang w:val="de-DE"/>
        </w:rPr>
        <w:t xml:space="preserve"> </w:t>
      </w:r>
      <w:r w:rsidRPr="003F5053">
        <w:rPr>
          <w:rStyle w:val="None"/>
          <w:b/>
          <w:bCs/>
          <w:smallCaps/>
          <w:spacing w:val="5"/>
          <w:lang w:val="de-DE"/>
        </w:rPr>
        <w:t>Testament Lesson (</w:t>
      </w:r>
      <w:r w:rsidRPr="000C18DE">
        <w:rPr>
          <w:rStyle w:val="None"/>
          <w:bCs/>
          <w:smallCaps/>
          <w:spacing w:val="5"/>
          <w:lang w:val="de-DE"/>
        </w:rPr>
        <w:t>NRS</w:t>
      </w:r>
      <w:r w:rsidRPr="00D272B9">
        <w:rPr>
          <w:rStyle w:val="None"/>
          <w:bCs/>
          <w:smallCaps/>
          <w:spacing w:val="5"/>
          <w:lang w:val="de-DE"/>
        </w:rPr>
        <w:t>V</w:t>
      </w:r>
      <w:r w:rsidRPr="00D272B9">
        <w:rPr>
          <w:rStyle w:val="None"/>
          <w:b/>
          <w:bCs/>
          <w:smallCaps/>
          <w:spacing w:val="5"/>
          <w:lang w:val="de-DE"/>
        </w:rPr>
        <w:t xml:space="preserve">)  </w:t>
      </w:r>
      <w:r w:rsidRPr="00B62C4E">
        <w:rPr>
          <w:rStyle w:val="None"/>
          <w:b/>
          <w:bCs/>
          <w:smallCaps/>
          <w:color w:val="FF0000"/>
          <w:spacing w:val="5"/>
          <w:lang w:val="de-DE"/>
        </w:rPr>
        <w:t xml:space="preserve">  </w:t>
      </w:r>
      <w:r>
        <w:rPr>
          <w:rStyle w:val="None"/>
          <w:b/>
          <w:bCs/>
          <w:smallCaps/>
          <w:color w:val="FF0000"/>
          <w:spacing w:val="5"/>
          <w:lang w:val="de-DE"/>
        </w:rPr>
        <w:t xml:space="preserve">         </w:t>
      </w:r>
      <w:r w:rsidRPr="00253269">
        <w:rPr>
          <w:rStyle w:val="None"/>
          <w:b/>
          <w:bCs/>
          <w:smallCaps/>
          <w:color w:val="FF0000"/>
          <w:spacing w:val="5"/>
          <w:lang w:val="de-DE"/>
        </w:rPr>
        <w:t xml:space="preserve"> </w:t>
      </w:r>
      <w:r w:rsidRPr="00B04CBB">
        <w:rPr>
          <w:rFonts w:cstheme="minorHAnsi"/>
          <w:b/>
          <w:bCs/>
          <w:i/>
          <w:iCs/>
        </w:rPr>
        <w:t>Luke 4:12-21</w:t>
      </w:r>
      <w:r w:rsidRPr="00B04CBB">
        <w:rPr>
          <w:rFonts w:cstheme="minorHAnsi"/>
          <w:i/>
          <w:iCs/>
        </w:rPr>
        <w:t xml:space="preserve">                          </w:t>
      </w:r>
      <w:r w:rsidRPr="00B04CBB">
        <w:rPr>
          <w:b/>
          <w:bCs/>
        </w:rPr>
        <w:t>Reverend Averill</w:t>
      </w:r>
      <w:r w:rsidRPr="00B04CBB">
        <w:rPr>
          <w:b/>
          <w:shd w:val="clear" w:color="auto" w:fill="FFFFFF"/>
        </w:rPr>
        <w:t xml:space="preserve"> </w:t>
      </w:r>
      <w:bookmarkEnd w:id="1"/>
      <w:bookmarkEnd w:id="2"/>
      <w:bookmarkEnd w:id="4"/>
    </w:p>
    <w:p w14:paraId="3A39BF83" w14:textId="77777777" w:rsidR="003F475E" w:rsidRPr="00B04CBB" w:rsidRDefault="003F475E" w:rsidP="003F475E">
      <w:pPr>
        <w:pStyle w:val="first-line-none"/>
        <w:shd w:val="clear" w:color="auto" w:fill="FFFFFF"/>
        <w:spacing w:before="0" w:beforeAutospacing="0" w:after="0" w:afterAutospacing="0"/>
        <w:jc w:val="both"/>
        <w:rPr>
          <w:color w:val="000000"/>
        </w:rPr>
      </w:pPr>
      <w:r w:rsidRPr="00B04CBB">
        <w:rPr>
          <w:rStyle w:val="text"/>
          <w:rFonts w:eastAsiaTheme="majorEastAsia"/>
          <w:b/>
          <w:bCs/>
          <w:color w:val="000000"/>
          <w:vertAlign w:val="superscript"/>
        </w:rPr>
        <w:t>12 </w:t>
      </w:r>
      <w:r w:rsidRPr="00B04CBB">
        <w:rPr>
          <w:rStyle w:val="text"/>
          <w:rFonts w:eastAsiaTheme="majorEastAsia"/>
          <w:color w:val="000000"/>
        </w:rPr>
        <w:t>Jesus answered him, “It is said, ‘Do not put the Lord your God to the test.’ ” </w:t>
      </w:r>
      <w:r w:rsidRPr="00B04CBB">
        <w:rPr>
          <w:rStyle w:val="text"/>
          <w:rFonts w:eastAsiaTheme="majorEastAsia"/>
          <w:b/>
          <w:bCs/>
          <w:color w:val="000000"/>
          <w:vertAlign w:val="superscript"/>
        </w:rPr>
        <w:t>13 </w:t>
      </w:r>
      <w:r w:rsidRPr="00B04CBB">
        <w:rPr>
          <w:rStyle w:val="text"/>
          <w:rFonts w:eastAsiaTheme="majorEastAsia"/>
          <w:color w:val="000000"/>
        </w:rPr>
        <w:t>When the devil had finished every test, he departed from him until an opportune time.</w:t>
      </w:r>
    </w:p>
    <w:p w14:paraId="5474E5B2" w14:textId="77777777" w:rsidR="003F475E" w:rsidRPr="00B04CBB" w:rsidRDefault="003F475E" w:rsidP="003F475E">
      <w:pPr>
        <w:pStyle w:val="Heading3"/>
        <w:shd w:val="clear" w:color="auto" w:fill="FFFFFF"/>
        <w:spacing w:before="0" w:after="0"/>
        <w:jc w:val="both"/>
        <w:rPr>
          <w:color w:val="000000"/>
          <w:sz w:val="24"/>
          <w:szCs w:val="24"/>
        </w:rPr>
      </w:pPr>
      <w:r w:rsidRPr="00B04CBB">
        <w:rPr>
          <w:rStyle w:val="text"/>
          <w:color w:val="000000"/>
          <w:sz w:val="24"/>
          <w:szCs w:val="24"/>
        </w:rPr>
        <w:t>The Beginning of the Galilean Ministry</w:t>
      </w:r>
    </w:p>
    <w:p w14:paraId="239CC717" w14:textId="77777777" w:rsidR="003F475E" w:rsidRPr="00B04CBB" w:rsidRDefault="003F475E" w:rsidP="003F475E">
      <w:pPr>
        <w:pStyle w:val="NormalWeb"/>
        <w:shd w:val="clear" w:color="auto" w:fill="FFFFFF"/>
        <w:spacing w:before="0" w:after="0"/>
        <w:jc w:val="both"/>
        <w:rPr>
          <w:rFonts w:cs="Times New Roman"/>
        </w:rPr>
      </w:pPr>
      <w:r w:rsidRPr="00B04CBB">
        <w:rPr>
          <w:rStyle w:val="text"/>
          <w:rFonts w:cs="Times New Roman"/>
          <w:b/>
          <w:bCs/>
          <w:vertAlign w:val="superscript"/>
        </w:rPr>
        <w:t>14 </w:t>
      </w:r>
      <w:r w:rsidRPr="00B04CBB">
        <w:rPr>
          <w:rStyle w:val="text"/>
          <w:rFonts w:cs="Times New Roman"/>
        </w:rPr>
        <w:t xml:space="preserve">Then Jesus, in the power of the Spirit, returned to Galilee, and a report about him spread through </w:t>
      </w:r>
      <w:proofErr w:type="gramStart"/>
      <w:r w:rsidRPr="00B04CBB">
        <w:rPr>
          <w:rStyle w:val="text"/>
          <w:rFonts w:cs="Times New Roman"/>
        </w:rPr>
        <w:t>all the</w:t>
      </w:r>
      <w:proofErr w:type="gramEnd"/>
      <w:r w:rsidRPr="00B04CBB">
        <w:rPr>
          <w:rStyle w:val="text"/>
          <w:rFonts w:cs="Times New Roman"/>
        </w:rPr>
        <w:t xml:space="preserve"> surrounding region. </w:t>
      </w:r>
      <w:r w:rsidRPr="00B04CBB">
        <w:rPr>
          <w:rStyle w:val="text"/>
          <w:rFonts w:cs="Times New Roman"/>
          <w:b/>
          <w:bCs/>
          <w:vertAlign w:val="superscript"/>
        </w:rPr>
        <w:t>15 </w:t>
      </w:r>
      <w:r w:rsidRPr="00B04CBB">
        <w:rPr>
          <w:rStyle w:val="text"/>
          <w:rFonts w:cs="Times New Roman"/>
        </w:rPr>
        <w:t>He began to teach in their synagogues and was praised by everyone.</w:t>
      </w:r>
    </w:p>
    <w:p w14:paraId="508E86A2" w14:textId="77777777" w:rsidR="003F475E" w:rsidRPr="00B04CBB" w:rsidRDefault="003F475E" w:rsidP="003F475E">
      <w:pPr>
        <w:pStyle w:val="NormalWeb"/>
        <w:shd w:val="clear" w:color="auto" w:fill="FFFFFF"/>
        <w:spacing w:before="0" w:after="0"/>
        <w:jc w:val="both"/>
        <w:rPr>
          <w:rFonts w:cs="Times New Roman"/>
        </w:rPr>
      </w:pPr>
      <w:r w:rsidRPr="00B04CBB">
        <w:rPr>
          <w:rStyle w:val="text"/>
          <w:rFonts w:cs="Times New Roman"/>
          <w:b/>
          <w:bCs/>
          <w:vertAlign w:val="superscript"/>
        </w:rPr>
        <w:t>16 </w:t>
      </w:r>
      <w:r w:rsidRPr="00B04CBB">
        <w:rPr>
          <w:rStyle w:val="text"/>
          <w:rFonts w:cs="Times New Roman"/>
        </w:rPr>
        <w:t>When he came to Nazareth, where he had been brought up, he went to the synagogue on the Sabbath day, as was his custom. He stood up to read, </w:t>
      </w:r>
      <w:r w:rsidRPr="00B04CBB">
        <w:rPr>
          <w:rStyle w:val="text"/>
          <w:rFonts w:cs="Times New Roman"/>
          <w:b/>
          <w:bCs/>
          <w:vertAlign w:val="superscript"/>
        </w:rPr>
        <w:t>17 </w:t>
      </w:r>
      <w:r w:rsidRPr="00B04CBB">
        <w:rPr>
          <w:rStyle w:val="text"/>
          <w:rFonts w:cs="Times New Roman"/>
        </w:rPr>
        <w:t>and the scroll of the prophet Isaiah was given to him. He unrolled the scroll and found the place where it was written:</w:t>
      </w:r>
    </w:p>
    <w:p w14:paraId="06CFE76C" w14:textId="77777777" w:rsidR="003F475E" w:rsidRPr="00B04CBB" w:rsidRDefault="003F475E" w:rsidP="003F475E">
      <w:pPr>
        <w:pStyle w:val="line"/>
        <w:shd w:val="clear" w:color="auto" w:fill="FFFFFF"/>
        <w:spacing w:before="0" w:beforeAutospacing="0" w:after="0" w:afterAutospacing="0"/>
        <w:rPr>
          <w:color w:val="000000"/>
        </w:rPr>
      </w:pPr>
      <w:r w:rsidRPr="00B04CBB">
        <w:rPr>
          <w:rStyle w:val="text"/>
          <w:rFonts w:eastAsiaTheme="majorEastAsia"/>
          <w:b/>
          <w:bCs/>
          <w:color w:val="000000"/>
          <w:vertAlign w:val="superscript"/>
        </w:rPr>
        <w:t>18 </w:t>
      </w:r>
      <w:r w:rsidRPr="00B04CBB">
        <w:rPr>
          <w:rStyle w:val="text"/>
          <w:rFonts w:eastAsiaTheme="majorEastAsia"/>
          <w:color w:val="000000"/>
        </w:rPr>
        <w:t>“The Spirit of the Lord is upon me,</w:t>
      </w:r>
      <w:r w:rsidRPr="00B04CBB">
        <w:rPr>
          <w:color w:val="000000"/>
        </w:rPr>
        <w:br/>
      </w:r>
      <w:r w:rsidRPr="00B04CBB">
        <w:rPr>
          <w:rStyle w:val="indent-1-breaks"/>
          <w:color w:val="000000"/>
        </w:rPr>
        <w:t>    </w:t>
      </w:r>
      <w:r w:rsidRPr="00B04CBB">
        <w:rPr>
          <w:rStyle w:val="text"/>
          <w:rFonts w:eastAsiaTheme="majorEastAsia"/>
          <w:color w:val="000000"/>
        </w:rPr>
        <w:t>because he has anointed me</w:t>
      </w:r>
      <w:r w:rsidRPr="00B04CBB">
        <w:rPr>
          <w:color w:val="000000"/>
        </w:rPr>
        <w:br/>
      </w:r>
      <w:r w:rsidRPr="00B04CBB">
        <w:rPr>
          <w:rStyle w:val="indent-2-breaks"/>
          <w:color w:val="000000"/>
        </w:rPr>
        <w:t>        </w:t>
      </w:r>
      <w:r w:rsidRPr="00B04CBB">
        <w:rPr>
          <w:rStyle w:val="text"/>
          <w:rFonts w:eastAsiaTheme="majorEastAsia"/>
          <w:color w:val="000000"/>
        </w:rPr>
        <w:t>to bring good news to the poor.</w:t>
      </w:r>
      <w:r w:rsidRPr="00B04CBB">
        <w:rPr>
          <w:color w:val="000000"/>
        </w:rPr>
        <w:br/>
      </w:r>
      <w:r w:rsidRPr="00B04CBB">
        <w:rPr>
          <w:rStyle w:val="text"/>
          <w:rFonts w:eastAsiaTheme="majorEastAsia"/>
          <w:color w:val="000000"/>
        </w:rPr>
        <w:t>He has sent me to proclaim release to the captives</w:t>
      </w:r>
      <w:r w:rsidRPr="00B04CBB">
        <w:rPr>
          <w:color w:val="000000"/>
        </w:rPr>
        <w:br/>
      </w:r>
      <w:r w:rsidRPr="00B04CBB">
        <w:rPr>
          <w:rStyle w:val="indent-1-breaks"/>
          <w:color w:val="000000"/>
        </w:rPr>
        <w:t>    </w:t>
      </w:r>
      <w:r w:rsidRPr="00B04CBB">
        <w:rPr>
          <w:rStyle w:val="text"/>
          <w:rFonts w:eastAsiaTheme="majorEastAsia"/>
          <w:color w:val="000000"/>
        </w:rPr>
        <w:t>and recovery of sight to the blind,</w:t>
      </w:r>
      <w:r w:rsidRPr="00B04CBB">
        <w:rPr>
          <w:color w:val="000000"/>
        </w:rPr>
        <w:br/>
      </w:r>
      <w:r w:rsidRPr="00B04CBB">
        <w:rPr>
          <w:rStyle w:val="indent-2-breaks"/>
          <w:color w:val="000000"/>
        </w:rPr>
        <w:t>        </w:t>
      </w:r>
      <w:r w:rsidRPr="00B04CBB">
        <w:rPr>
          <w:rStyle w:val="text"/>
          <w:rFonts w:eastAsiaTheme="majorEastAsia"/>
          <w:color w:val="000000"/>
        </w:rPr>
        <w:t>to set free those who are oppressed,</w:t>
      </w:r>
      <w:r w:rsidRPr="00B04CBB">
        <w:rPr>
          <w:color w:val="000000"/>
        </w:rPr>
        <w:br/>
      </w:r>
      <w:r w:rsidRPr="00B04CBB">
        <w:rPr>
          <w:rStyle w:val="text"/>
          <w:rFonts w:eastAsiaTheme="majorEastAsia"/>
          <w:b/>
          <w:bCs/>
          <w:color w:val="000000"/>
          <w:vertAlign w:val="superscript"/>
        </w:rPr>
        <w:t>19 </w:t>
      </w:r>
      <w:r w:rsidRPr="00B04CBB">
        <w:rPr>
          <w:rStyle w:val="text"/>
          <w:rFonts w:eastAsiaTheme="majorEastAsia"/>
          <w:color w:val="000000"/>
        </w:rPr>
        <w:t>to proclaim the year of the Lord’s favor.”</w:t>
      </w:r>
    </w:p>
    <w:p w14:paraId="70EDC34B" w14:textId="77777777" w:rsidR="003F475E" w:rsidRPr="00B04CBB" w:rsidRDefault="003F475E" w:rsidP="003F475E">
      <w:pPr>
        <w:pStyle w:val="first-line-none"/>
        <w:shd w:val="clear" w:color="auto" w:fill="FFFFFF"/>
        <w:spacing w:before="0" w:beforeAutospacing="0" w:after="0" w:afterAutospacing="0"/>
        <w:jc w:val="both"/>
        <w:rPr>
          <w:color w:val="000000"/>
        </w:rPr>
      </w:pPr>
      <w:r w:rsidRPr="00B04CBB">
        <w:rPr>
          <w:rStyle w:val="text"/>
          <w:rFonts w:eastAsiaTheme="majorEastAsia"/>
          <w:b/>
          <w:bCs/>
          <w:color w:val="000000"/>
          <w:vertAlign w:val="superscript"/>
        </w:rPr>
        <w:t>20 </w:t>
      </w:r>
      <w:r w:rsidRPr="00B04CBB">
        <w:rPr>
          <w:rStyle w:val="text"/>
          <w:rFonts w:eastAsiaTheme="majorEastAsia"/>
          <w:color w:val="000000"/>
        </w:rPr>
        <w:t>And he rolled up the scroll, gave it back to the attendant, and sat down. The eyes of all in the synagogue were fixed on him. </w:t>
      </w:r>
      <w:r w:rsidRPr="00B04CBB">
        <w:rPr>
          <w:rStyle w:val="text"/>
          <w:rFonts w:eastAsiaTheme="majorEastAsia"/>
          <w:b/>
          <w:bCs/>
          <w:color w:val="000000"/>
          <w:vertAlign w:val="superscript"/>
        </w:rPr>
        <w:t>21 </w:t>
      </w:r>
      <w:r w:rsidRPr="00B04CBB">
        <w:rPr>
          <w:rStyle w:val="text"/>
          <w:rFonts w:eastAsiaTheme="majorEastAsia"/>
          <w:color w:val="000000"/>
        </w:rPr>
        <w:t>Then he began to say to them, “Today this scripture has been fulfilled in your hearing.”</w:t>
      </w:r>
    </w:p>
    <w:p w14:paraId="48240C0B" w14:textId="77777777" w:rsidR="00D012F6" w:rsidRDefault="00D012F6"/>
    <w:sectPr w:rsidR="00D012F6" w:rsidSect="00DF7F0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0B"/>
    <w:rsid w:val="00002144"/>
    <w:rsid w:val="00035366"/>
    <w:rsid w:val="002C7DC9"/>
    <w:rsid w:val="003F475E"/>
    <w:rsid w:val="00460FF3"/>
    <w:rsid w:val="008F4211"/>
    <w:rsid w:val="00BA4B41"/>
    <w:rsid w:val="00CB4472"/>
    <w:rsid w:val="00D012F6"/>
    <w:rsid w:val="00DF7F0B"/>
    <w:rsid w:val="00F27E41"/>
    <w:rsid w:val="00F4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0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0B"/>
    <w:rPr>
      <w:rFonts w:eastAsiaTheme="majorEastAsia" w:cstheme="majorBidi"/>
      <w:color w:val="272727" w:themeColor="text1" w:themeTint="D8"/>
    </w:rPr>
  </w:style>
  <w:style w:type="paragraph" w:styleId="Title">
    <w:name w:val="Title"/>
    <w:basedOn w:val="Normal"/>
    <w:next w:val="Normal"/>
    <w:link w:val="TitleChar"/>
    <w:uiPriority w:val="10"/>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DF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0B"/>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DF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DF7F0B"/>
    <w:rPr>
      <w:i/>
      <w:iCs/>
      <w:color w:val="404040" w:themeColor="text1" w:themeTint="BF"/>
    </w:rPr>
  </w:style>
  <w:style w:type="paragraph" w:styleId="ListParagraph">
    <w:name w:val="List Paragraph"/>
    <w:basedOn w:val="Normal"/>
    <w:uiPriority w:val="34"/>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DF7F0B"/>
    <w:rPr>
      <w:i/>
      <w:iCs/>
      <w:color w:val="0F4761" w:themeColor="accent1" w:themeShade="BF"/>
    </w:rPr>
  </w:style>
  <w:style w:type="paragraph" w:styleId="IntenseQuote">
    <w:name w:val="Intense Quote"/>
    <w:basedOn w:val="Normal"/>
    <w:next w:val="Normal"/>
    <w:link w:val="IntenseQuoteChar"/>
    <w:uiPriority w:val="30"/>
    <w:qFormat/>
    <w:rsid w:val="00DF7F0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DF7F0B"/>
    <w:rPr>
      <w:i/>
      <w:iCs/>
      <w:color w:val="0F4761" w:themeColor="accent1" w:themeShade="BF"/>
    </w:rPr>
  </w:style>
  <w:style w:type="character" w:styleId="IntenseReference">
    <w:name w:val="Intense Reference"/>
    <w:basedOn w:val="DefaultParagraphFont"/>
    <w:uiPriority w:val="32"/>
    <w:qFormat/>
    <w:rsid w:val="00DF7F0B"/>
    <w:rPr>
      <w:b/>
      <w:bCs/>
      <w:smallCaps/>
      <w:color w:val="0F4761" w:themeColor="accent1" w:themeShade="BF"/>
      <w:spacing w:val="5"/>
    </w:rPr>
  </w:style>
  <w:style w:type="character" w:customStyle="1" w:styleId="None">
    <w:name w:val="None"/>
    <w:rsid w:val="00DF7F0B"/>
  </w:style>
  <w:style w:type="character" w:customStyle="1" w:styleId="text">
    <w:name w:val="text"/>
    <w:basedOn w:val="DefaultParagraphFont"/>
    <w:rsid w:val="00DF7F0B"/>
  </w:style>
  <w:style w:type="character" w:customStyle="1" w:styleId="small-caps">
    <w:name w:val="small-caps"/>
    <w:basedOn w:val="DefaultParagraphFont"/>
    <w:rsid w:val="00DF7F0B"/>
  </w:style>
  <w:style w:type="paragraph" w:customStyle="1" w:styleId="line">
    <w:name w:val="line"/>
    <w:basedOn w:val="Normal"/>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DF7F0B"/>
  </w:style>
  <w:style w:type="character" w:customStyle="1" w:styleId="chapternum">
    <w:name w:val="chapternum"/>
    <w:basedOn w:val="DefaultParagraphFont"/>
    <w:rsid w:val="00DF7F0B"/>
  </w:style>
  <w:style w:type="paragraph" w:customStyle="1" w:styleId="chapter-1">
    <w:name w:val="chapter-1"/>
    <w:basedOn w:val="Normal"/>
    <w:rsid w:val="000353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uiPriority w:val="99"/>
    <w:rsid w:val="003F475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u w:color="000000"/>
      <w:bdr w:val="nil"/>
      <w14:ligatures w14:val="none"/>
    </w:rPr>
  </w:style>
  <w:style w:type="paragraph" w:customStyle="1" w:styleId="first-line-none">
    <w:name w:val="first-line-none"/>
    <w:basedOn w:val="Normal"/>
    <w:rsid w:val="003F47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2-breaks">
    <w:name w:val="indent-2-breaks"/>
    <w:basedOn w:val="DefaultParagraphFont"/>
    <w:rsid w:val="003F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0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0B"/>
    <w:rPr>
      <w:rFonts w:eastAsiaTheme="majorEastAsia" w:cstheme="majorBidi"/>
      <w:color w:val="272727" w:themeColor="text1" w:themeTint="D8"/>
    </w:rPr>
  </w:style>
  <w:style w:type="paragraph" w:styleId="Title">
    <w:name w:val="Title"/>
    <w:basedOn w:val="Normal"/>
    <w:next w:val="Normal"/>
    <w:link w:val="TitleChar"/>
    <w:uiPriority w:val="10"/>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DF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0B"/>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DF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DF7F0B"/>
    <w:rPr>
      <w:i/>
      <w:iCs/>
      <w:color w:val="404040" w:themeColor="text1" w:themeTint="BF"/>
    </w:rPr>
  </w:style>
  <w:style w:type="paragraph" w:styleId="ListParagraph">
    <w:name w:val="List Paragraph"/>
    <w:basedOn w:val="Normal"/>
    <w:uiPriority w:val="34"/>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DF7F0B"/>
    <w:rPr>
      <w:i/>
      <w:iCs/>
      <w:color w:val="0F4761" w:themeColor="accent1" w:themeShade="BF"/>
    </w:rPr>
  </w:style>
  <w:style w:type="paragraph" w:styleId="IntenseQuote">
    <w:name w:val="Intense Quote"/>
    <w:basedOn w:val="Normal"/>
    <w:next w:val="Normal"/>
    <w:link w:val="IntenseQuoteChar"/>
    <w:uiPriority w:val="30"/>
    <w:qFormat/>
    <w:rsid w:val="00DF7F0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DF7F0B"/>
    <w:rPr>
      <w:i/>
      <w:iCs/>
      <w:color w:val="0F4761" w:themeColor="accent1" w:themeShade="BF"/>
    </w:rPr>
  </w:style>
  <w:style w:type="character" w:styleId="IntenseReference">
    <w:name w:val="Intense Reference"/>
    <w:basedOn w:val="DefaultParagraphFont"/>
    <w:uiPriority w:val="32"/>
    <w:qFormat/>
    <w:rsid w:val="00DF7F0B"/>
    <w:rPr>
      <w:b/>
      <w:bCs/>
      <w:smallCaps/>
      <w:color w:val="0F4761" w:themeColor="accent1" w:themeShade="BF"/>
      <w:spacing w:val="5"/>
    </w:rPr>
  </w:style>
  <w:style w:type="character" w:customStyle="1" w:styleId="None">
    <w:name w:val="None"/>
    <w:rsid w:val="00DF7F0B"/>
  </w:style>
  <w:style w:type="character" w:customStyle="1" w:styleId="text">
    <w:name w:val="text"/>
    <w:basedOn w:val="DefaultParagraphFont"/>
    <w:rsid w:val="00DF7F0B"/>
  </w:style>
  <w:style w:type="character" w:customStyle="1" w:styleId="small-caps">
    <w:name w:val="small-caps"/>
    <w:basedOn w:val="DefaultParagraphFont"/>
    <w:rsid w:val="00DF7F0B"/>
  </w:style>
  <w:style w:type="paragraph" w:customStyle="1" w:styleId="line">
    <w:name w:val="line"/>
    <w:basedOn w:val="Normal"/>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DF7F0B"/>
  </w:style>
  <w:style w:type="character" w:customStyle="1" w:styleId="chapternum">
    <w:name w:val="chapternum"/>
    <w:basedOn w:val="DefaultParagraphFont"/>
    <w:rsid w:val="00DF7F0B"/>
  </w:style>
  <w:style w:type="paragraph" w:customStyle="1" w:styleId="chapter-1">
    <w:name w:val="chapter-1"/>
    <w:basedOn w:val="Normal"/>
    <w:rsid w:val="000353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uiPriority w:val="99"/>
    <w:rsid w:val="003F475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u w:color="000000"/>
      <w:bdr w:val="nil"/>
      <w14:ligatures w14:val="none"/>
    </w:rPr>
  </w:style>
  <w:style w:type="paragraph" w:customStyle="1" w:styleId="first-line-none">
    <w:name w:val="first-line-none"/>
    <w:basedOn w:val="Normal"/>
    <w:rsid w:val="003F47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2-breaks">
    <w:name w:val="indent-2-breaks"/>
    <w:basedOn w:val="DefaultParagraphFont"/>
    <w:rsid w:val="003F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Congregational Church</dc:creator>
  <cp:lastModifiedBy>Ginger</cp:lastModifiedBy>
  <cp:revision>2</cp:revision>
  <dcterms:created xsi:type="dcterms:W3CDTF">2025-01-24T19:44:00Z</dcterms:created>
  <dcterms:modified xsi:type="dcterms:W3CDTF">2025-01-24T19:44:00Z</dcterms:modified>
</cp:coreProperties>
</file>